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50B" w:rsidRDefault="006A5DAA">
      <w:pPr>
        <w:rPr>
          <w:b/>
          <w:sz w:val="48"/>
          <w:szCs w:val="48"/>
          <w:u w:val="single"/>
        </w:rPr>
      </w:pPr>
      <w:r>
        <w:rPr>
          <w:b/>
          <w:sz w:val="48"/>
          <w:szCs w:val="48"/>
          <w:u w:val="single"/>
        </w:rPr>
        <w:t>Planungsstand Ganztagsklassen für das Schuljahr 2016/17</w:t>
      </w:r>
    </w:p>
    <w:p w:rsidR="006A5DAA" w:rsidRDefault="006A5DAA" w:rsidP="006A5DAA">
      <w:pPr>
        <w:jc w:val="right"/>
        <w:rPr>
          <w:sz w:val="28"/>
          <w:szCs w:val="48"/>
        </w:rPr>
      </w:pPr>
      <w:r>
        <w:rPr>
          <w:sz w:val="28"/>
          <w:szCs w:val="48"/>
        </w:rPr>
        <w:t xml:space="preserve">Stand: </w:t>
      </w:r>
      <w:r w:rsidR="00D17E1D">
        <w:rPr>
          <w:sz w:val="28"/>
          <w:szCs w:val="48"/>
        </w:rPr>
        <w:t>17</w:t>
      </w:r>
      <w:r>
        <w:rPr>
          <w:sz w:val="28"/>
          <w:szCs w:val="48"/>
        </w:rPr>
        <w:t>.</w:t>
      </w:r>
      <w:r w:rsidR="00D17E1D">
        <w:rPr>
          <w:sz w:val="28"/>
          <w:szCs w:val="48"/>
        </w:rPr>
        <w:t>02.</w:t>
      </w:r>
      <w:r>
        <w:rPr>
          <w:sz w:val="28"/>
          <w:szCs w:val="48"/>
        </w:rPr>
        <w:t>2016</w:t>
      </w:r>
    </w:p>
    <w:tbl>
      <w:tblPr>
        <w:tblStyle w:val="Tabellenraster"/>
        <w:tblW w:w="0" w:type="auto"/>
        <w:tblLook w:val="04A0" w:firstRow="1" w:lastRow="0" w:firstColumn="1" w:lastColumn="0" w:noHBand="0" w:noVBand="1"/>
      </w:tblPr>
      <w:tblGrid>
        <w:gridCol w:w="1431"/>
        <w:gridCol w:w="1966"/>
        <w:gridCol w:w="2268"/>
        <w:gridCol w:w="3397"/>
      </w:tblGrid>
      <w:tr w:rsidR="006A5DAA" w:rsidTr="006A5DAA">
        <w:tc>
          <w:tcPr>
            <w:tcW w:w="1431" w:type="dxa"/>
          </w:tcPr>
          <w:p w:rsidR="006A5DAA" w:rsidRDefault="006A5DAA" w:rsidP="006A5DAA">
            <w:pPr>
              <w:rPr>
                <w:sz w:val="28"/>
                <w:szCs w:val="48"/>
              </w:rPr>
            </w:pPr>
            <w:r>
              <w:rPr>
                <w:sz w:val="28"/>
                <w:szCs w:val="48"/>
              </w:rPr>
              <w:t xml:space="preserve">Zukünftige </w:t>
            </w:r>
          </w:p>
          <w:p w:rsidR="006A5DAA" w:rsidRDefault="006A5DAA" w:rsidP="006A5DAA">
            <w:pPr>
              <w:rPr>
                <w:sz w:val="28"/>
                <w:szCs w:val="48"/>
              </w:rPr>
            </w:pPr>
            <w:r>
              <w:rPr>
                <w:sz w:val="28"/>
                <w:szCs w:val="48"/>
              </w:rPr>
              <w:t>Ganztags-</w:t>
            </w:r>
          </w:p>
          <w:p w:rsidR="006A5DAA" w:rsidRDefault="006A5DAA" w:rsidP="006A5DAA">
            <w:pPr>
              <w:rPr>
                <w:sz w:val="28"/>
                <w:szCs w:val="48"/>
              </w:rPr>
            </w:pPr>
            <w:r>
              <w:rPr>
                <w:sz w:val="28"/>
                <w:szCs w:val="48"/>
              </w:rPr>
              <w:t>klasse</w:t>
            </w:r>
          </w:p>
        </w:tc>
        <w:tc>
          <w:tcPr>
            <w:tcW w:w="1966" w:type="dxa"/>
          </w:tcPr>
          <w:p w:rsidR="006A5DAA" w:rsidRDefault="006A5DAA" w:rsidP="006A5DAA">
            <w:pPr>
              <w:rPr>
                <w:sz w:val="28"/>
                <w:szCs w:val="48"/>
              </w:rPr>
            </w:pPr>
            <w:r>
              <w:rPr>
                <w:sz w:val="28"/>
                <w:szCs w:val="48"/>
              </w:rPr>
              <w:t>Zu erwartende Schüler laut Statistik</w:t>
            </w:r>
          </w:p>
        </w:tc>
        <w:tc>
          <w:tcPr>
            <w:tcW w:w="2268" w:type="dxa"/>
          </w:tcPr>
          <w:p w:rsidR="006A5DAA" w:rsidRDefault="006A5DAA" w:rsidP="006A5DAA">
            <w:pPr>
              <w:rPr>
                <w:sz w:val="28"/>
                <w:szCs w:val="48"/>
              </w:rPr>
            </w:pPr>
            <w:r>
              <w:rPr>
                <w:sz w:val="28"/>
                <w:szCs w:val="48"/>
              </w:rPr>
              <w:t>Davon Anmeldungen für den Ganztag</w:t>
            </w:r>
          </w:p>
        </w:tc>
        <w:tc>
          <w:tcPr>
            <w:tcW w:w="3397" w:type="dxa"/>
          </w:tcPr>
          <w:p w:rsidR="006A5DAA" w:rsidRDefault="006A5DAA" w:rsidP="006A5DAA">
            <w:pPr>
              <w:rPr>
                <w:sz w:val="28"/>
                <w:szCs w:val="48"/>
              </w:rPr>
            </w:pPr>
            <w:r>
              <w:rPr>
                <w:sz w:val="28"/>
                <w:szCs w:val="48"/>
              </w:rPr>
              <w:t>Prognose</w:t>
            </w:r>
          </w:p>
        </w:tc>
      </w:tr>
      <w:tr w:rsidR="006A5DAA" w:rsidTr="006A5DAA">
        <w:tc>
          <w:tcPr>
            <w:tcW w:w="1431" w:type="dxa"/>
          </w:tcPr>
          <w:p w:rsidR="006A5DAA" w:rsidRDefault="006A5DAA" w:rsidP="006A5DAA">
            <w:pPr>
              <w:rPr>
                <w:sz w:val="28"/>
                <w:szCs w:val="48"/>
              </w:rPr>
            </w:pPr>
            <w:r>
              <w:rPr>
                <w:sz w:val="28"/>
                <w:szCs w:val="48"/>
              </w:rPr>
              <w:t>1a</w:t>
            </w:r>
          </w:p>
        </w:tc>
        <w:tc>
          <w:tcPr>
            <w:tcW w:w="1966" w:type="dxa"/>
          </w:tcPr>
          <w:p w:rsidR="006A5DAA" w:rsidRDefault="00D17E1D" w:rsidP="006A5DAA">
            <w:pPr>
              <w:jc w:val="center"/>
              <w:rPr>
                <w:sz w:val="28"/>
                <w:szCs w:val="48"/>
              </w:rPr>
            </w:pPr>
            <w:r>
              <w:rPr>
                <w:sz w:val="28"/>
                <w:szCs w:val="48"/>
              </w:rPr>
              <w:t>100</w:t>
            </w:r>
          </w:p>
          <w:p w:rsidR="006A5DAA" w:rsidRPr="006A5DAA" w:rsidRDefault="006A5DAA" w:rsidP="006A5DAA">
            <w:pPr>
              <w:jc w:val="center"/>
              <w:rPr>
                <w:szCs w:val="48"/>
              </w:rPr>
            </w:pPr>
            <w:r w:rsidRPr="006A5DAA">
              <w:rPr>
                <w:szCs w:val="48"/>
              </w:rPr>
              <w:t>abzüglich „Kann-Kinder“</w:t>
            </w:r>
          </w:p>
          <w:p w:rsidR="006A5DAA" w:rsidRDefault="006A5DAA" w:rsidP="006A5DAA">
            <w:pPr>
              <w:jc w:val="center"/>
              <w:rPr>
                <w:sz w:val="28"/>
                <w:szCs w:val="48"/>
              </w:rPr>
            </w:pPr>
            <w:r w:rsidRPr="006A5DAA">
              <w:rPr>
                <w:szCs w:val="48"/>
              </w:rPr>
              <w:t>und Rücksteller</w:t>
            </w:r>
          </w:p>
        </w:tc>
        <w:tc>
          <w:tcPr>
            <w:tcW w:w="2268" w:type="dxa"/>
          </w:tcPr>
          <w:p w:rsidR="006A5DAA" w:rsidRDefault="00D17E1D" w:rsidP="006A5DAA">
            <w:pPr>
              <w:jc w:val="center"/>
              <w:rPr>
                <w:sz w:val="28"/>
                <w:szCs w:val="48"/>
              </w:rPr>
            </w:pPr>
            <w:r>
              <w:rPr>
                <w:sz w:val="28"/>
                <w:szCs w:val="48"/>
              </w:rPr>
              <w:t>23</w:t>
            </w:r>
          </w:p>
        </w:tc>
        <w:tc>
          <w:tcPr>
            <w:tcW w:w="3397" w:type="dxa"/>
            <w:shd w:val="clear" w:color="auto" w:fill="92D050"/>
          </w:tcPr>
          <w:p w:rsidR="006A5DAA" w:rsidRDefault="006A5DAA" w:rsidP="006A5DAA">
            <w:pPr>
              <w:rPr>
                <w:sz w:val="28"/>
                <w:szCs w:val="48"/>
              </w:rPr>
            </w:pPr>
            <w:r>
              <w:rPr>
                <w:sz w:val="28"/>
                <w:szCs w:val="48"/>
              </w:rPr>
              <w:t xml:space="preserve">Zustandekommen </w:t>
            </w:r>
            <w:r w:rsidR="00D17E1D">
              <w:rPr>
                <w:sz w:val="28"/>
                <w:szCs w:val="48"/>
              </w:rPr>
              <w:t>sehr wahrscheinlich</w:t>
            </w:r>
          </w:p>
          <w:p w:rsidR="006A5DAA" w:rsidRDefault="006A5DAA" w:rsidP="006A5DAA">
            <w:pPr>
              <w:pStyle w:val="Listenabsatz"/>
              <w:numPr>
                <w:ilvl w:val="0"/>
                <w:numId w:val="1"/>
              </w:numPr>
              <w:rPr>
                <w:sz w:val="28"/>
                <w:szCs w:val="48"/>
              </w:rPr>
            </w:pPr>
            <w:r>
              <w:rPr>
                <w:sz w:val="28"/>
                <w:szCs w:val="48"/>
              </w:rPr>
              <w:t>1 Ganztagsklasse</w:t>
            </w:r>
          </w:p>
          <w:p w:rsidR="006A5DAA" w:rsidRPr="006A5DAA" w:rsidRDefault="006A5DAA" w:rsidP="006A5DAA">
            <w:pPr>
              <w:pStyle w:val="Listenabsatz"/>
              <w:numPr>
                <w:ilvl w:val="0"/>
                <w:numId w:val="1"/>
              </w:numPr>
              <w:rPr>
                <w:sz w:val="28"/>
                <w:szCs w:val="48"/>
              </w:rPr>
            </w:pPr>
            <w:r>
              <w:rPr>
                <w:sz w:val="28"/>
                <w:szCs w:val="48"/>
              </w:rPr>
              <w:t>3 Halbtagsklassen</w:t>
            </w:r>
          </w:p>
        </w:tc>
      </w:tr>
      <w:tr w:rsidR="006A5DAA" w:rsidTr="006A5DAA">
        <w:tc>
          <w:tcPr>
            <w:tcW w:w="1431" w:type="dxa"/>
          </w:tcPr>
          <w:p w:rsidR="006A5DAA" w:rsidRDefault="006A5DAA" w:rsidP="006A5DAA">
            <w:pPr>
              <w:rPr>
                <w:sz w:val="28"/>
                <w:szCs w:val="48"/>
              </w:rPr>
            </w:pPr>
            <w:r>
              <w:rPr>
                <w:sz w:val="28"/>
                <w:szCs w:val="48"/>
              </w:rPr>
              <w:t>2a</w:t>
            </w:r>
          </w:p>
        </w:tc>
        <w:tc>
          <w:tcPr>
            <w:tcW w:w="1966" w:type="dxa"/>
          </w:tcPr>
          <w:p w:rsidR="006A5DAA" w:rsidRDefault="006A5DAA" w:rsidP="006A5DAA">
            <w:pPr>
              <w:jc w:val="center"/>
              <w:rPr>
                <w:sz w:val="28"/>
                <w:szCs w:val="48"/>
              </w:rPr>
            </w:pPr>
            <w:r>
              <w:rPr>
                <w:sz w:val="28"/>
                <w:szCs w:val="48"/>
              </w:rPr>
              <w:t>69</w:t>
            </w:r>
          </w:p>
        </w:tc>
        <w:tc>
          <w:tcPr>
            <w:tcW w:w="2268" w:type="dxa"/>
          </w:tcPr>
          <w:p w:rsidR="006A5DAA" w:rsidRDefault="00D17E1D" w:rsidP="006A5DAA">
            <w:pPr>
              <w:jc w:val="center"/>
              <w:rPr>
                <w:sz w:val="28"/>
                <w:szCs w:val="48"/>
              </w:rPr>
            </w:pPr>
            <w:r>
              <w:rPr>
                <w:sz w:val="28"/>
                <w:szCs w:val="48"/>
              </w:rPr>
              <w:t>21</w:t>
            </w:r>
          </w:p>
        </w:tc>
        <w:tc>
          <w:tcPr>
            <w:tcW w:w="3397" w:type="dxa"/>
            <w:shd w:val="clear" w:color="auto" w:fill="92D050"/>
          </w:tcPr>
          <w:p w:rsidR="006A5DAA" w:rsidRDefault="006A5DAA" w:rsidP="006A5DAA">
            <w:pPr>
              <w:rPr>
                <w:sz w:val="28"/>
                <w:szCs w:val="48"/>
              </w:rPr>
            </w:pPr>
            <w:r>
              <w:rPr>
                <w:sz w:val="28"/>
                <w:szCs w:val="48"/>
              </w:rPr>
              <w:t>Zustandekommen sehr wahrscheinlich</w:t>
            </w:r>
          </w:p>
          <w:p w:rsidR="006A5DAA" w:rsidRDefault="006A5DAA" w:rsidP="006A5DAA">
            <w:pPr>
              <w:pStyle w:val="Listenabsatz"/>
              <w:numPr>
                <w:ilvl w:val="0"/>
                <w:numId w:val="1"/>
              </w:numPr>
              <w:rPr>
                <w:sz w:val="28"/>
                <w:szCs w:val="48"/>
              </w:rPr>
            </w:pPr>
            <w:r>
              <w:rPr>
                <w:sz w:val="28"/>
                <w:szCs w:val="48"/>
              </w:rPr>
              <w:t>1 Ganztagsklasse</w:t>
            </w:r>
          </w:p>
          <w:p w:rsidR="006A5DAA" w:rsidRPr="006A5DAA" w:rsidRDefault="006A5DAA" w:rsidP="006A5DAA">
            <w:pPr>
              <w:pStyle w:val="Listenabsatz"/>
              <w:numPr>
                <w:ilvl w:val="0"/>
                <w:numId w:val="1"/>
              </w:numPr>
              <w:rPr>
                <w:sz w:val="28"/>
                <w:szCs w:val="48"/>
              </w:rPr>
            </w:pPr>
            <w:r>
              <w:rPr>
                <w:sz w:val="28"/>
                <w:szCs w:val="48"/>
              </w:rPr>
              <w:t>2 Halbtagsklassen</w:t>
            </w:r>
          </w:p>
        </w:tc>
      </w:tr>
      <w:tr w:rsidR="006A5DAA" w:rsidTr="006A5DAA">
        <w:tc>
          <w:tcPr>
            <w:tcW w:w="1431" w:type="dxa"/>
          </w:tcPr>
          <w:p w:rsidR="006A5DAA" w:rsidRDefault="006A5DAA" w:rsidP="006A5DAA">
            <w:pPr>
              <w:rPr>
                <w:sz w:val="28"/>
                <w:szCs w:val="48"/>
              </w:rPr>
            </w:pPr>
            <w:r>
              <w:rPr>
                <w:sz w:val="28"/>
                <w:szCs w:val="48"/>
              </w:rPr>
              <w:t>3a</w:t>
            </w:r>
          </w:p>
          <w:p w:rsidR="006A5DAA" w:rsidRDefault="006A5DAA" w:rsidP="006A5DAA">
            <w:pPr>
              <w:rPr>
                <w:sz w:val="28"/>
                <w:szCs w:val="48"/>
              </w:rPr>
            </w:pPr>
          </w:p>
          <w:p w:rsidR="006A5DAA" w:rsidRDefault="006A5DAA" w:rsidP="006A5DAA">
            <w:pPr>
              <w:rPr>
                <w:sz w:val="28"/>
                <w:szCs w:val="48"/>
              </w:rPr>
            </w:pPr>
          </w:p>
          <w:p w:rsidR="006A5DAA" w:rsidRDefault="006A5DAA" w:rsidP="006A5DAA">
            <w:pPr>
              <w:rPr>
                <w:sz w:val="28"/>
                <w:szCs w:val="48"/>
              </w:rPr>
            </w:pPr>
          </w:p>
        </w:tc>
        <w:tc>
          <w:tcPr>
            <w:tcW w:w="1966" w:type="dxa"/>
          </w:tcPr>
          <w:p w:rsidR="006A5DAA" w:rsidRDefault="006A5DAA" w:rsidP="006A5DAA">
            <w:pPr>
              <w:jc w:val="center"/>
              <w:rPr>
                <w:sz w:val="28"/>
                <w:szCs w:val="48"/>
              </w:rPr>
            </w:pPr>
            <w:r>
              <w:rPr>
                <w:sz w:val="28"/>
                <w:szCs w:val="48"/>
              </w:rPr>
              <w:t>82</w:t>
            </w:r>
          </w:p>
        </w:tc>
        <w:tc>
          <w:tcPr>
            <w:tcW w:w="2268" w:type="dxa"/>
          </w:tcPr>
          <w:p w:rsidR="006A5DAA" w:rsidRDefault="00D17E1D" w:rsidP="006A5DAA">
            <w:pPr>
              <w:jc w:val="center"/>
              <w:rPr>
                <w:sz w:val="28"/>
                <w:szCs w:val="48"/>
              </w:rPr>
            </w:pPr>
            <w:r>
              <w:rPr>
                <w:sz w:val="28"/>
                <w:szCs w:val="48"/>
              </w:rPr>
              <w:t>15</w:t>
            </w:r>
          </w:p>
        </w:tc>
        <w:tc>
          <w:tcPr>
            <w:tcW w:w="3397" w:type="dxa"/>
            <w:shd w:val="clear" w:color="auto" w:fill="FFFF00"/>
          </w:tcPr>
          <w:p w:rsidR="006A5DAA" w:rsidRDefault="006A5DAA" w:rsidP="00D17E1D">
            <w:pPr>
              <w:rPr>
                <w:sz w:val="28"/>
                <w:szCs w:val="48"/>
              </w:rPr>
            </w:pPr>
            <w:r>
              <w:rPr>
                <w:sz w:val="28"/>
                <w:szCs w:val="48"/>
              </w:rPr>
              <w:t>Zustandekommen der Ganztagsklasse</w:t>
            </w:r>
            <w:r w:rsidR="00D17E1D">
              <w:rPr>
                <w:sz w:val="28"/>
                <w:szCs w:val="48"/>
              </w:rPr>
              <w:t xml:space="preserve"> in der Jgst. 3 ist unsicher (kein Bestand), da laut Schulamt aufgrund Gesamtzahl </w:t>
            </w:r>
            <w:r w:rsidR="00D17E1D" w:rsidRPr="00D17E1D">
              <w:rPr>
                <w:sz w:val="28"/>
                <w:szCs w:val="48"/>
                <w:u w:val="single"/>
              </w:rPr>
              <w:t>evtl. nur 3 Klassen gebildet werden dürfen.</w:t>
            </w:r>
          </w:p>
        </w:tc>
      </w:tr>
      <w:tr w:rsidR="006A5DAA" w:rsidTr="00D17E1D">
        <w:tc>
          <w:tcPr>
            <w:tcW w:w="1431" w:type="dxa"/>
          </w:tcPr>
          <w:p w:rsidR="006A5DAA" w:rsidRDefault="006A5DAA" w:rsidP="006A5DAA">
            <w:pPr>
              <w:rPr>
                <w:sz w:val="28"/>
                <w:szCs w:val="48"/>
              </w:rPr>
            </w:pPr>
            <w:r>
              <w:rPr>
                <w:sz w:val="28"/>
                <w:szCs w:val="48"/>
              </w:rPr>
              <w:t>4a</w:t>
            </w:r>
          </w:p>
        </w:tc>
        <w:tc>
          <w:tcPr>
            <w:tcW w:w="1966" w:type="dxa"/>
          </w:tcPr>
          <w:p w:rsidR="006A5DAA" w:rsidRDefault="006A5DAA" w:rsidP="006A5DAA">
            <w:pPr>
              <w:jc w:val="center"/>
              <w:rPr>
                <w:sz w:val="28"/>
                <w:szCs w:val="48"/>
              </w:rPr>
            </w:pPr>
            <w:r>
              <w:rPr>
                <w:sz w:val="28"/>
                <w:szCs w:val="48"/>
              </w:rPr>
              <w:t>83</w:t>
            </w:r>
          </w:p>
        </w:tc>
        <w:tc>
          <w:tcPr>
            <w:tcW w:w="2268" w:type="dxa"/>
          </w:tcPr>
          <w:p w:rsidR="006A5DAA" w:rsidRDefault="00D17E1D" w:rsidP="006A5DAA">
            <w:pPr>
              <w:jc w:val="center"/>
              <w:rPr>
                <w:sz w:val="28"/>
                <w:szCs w:val="48"/>
              </w:rPr>
            </w:pPr>
            <w:r>
              <w:rPr>
                <w:sz w:val="28"/>
                <w:szCs w:val="48"/>
              </w:rPr>
              <w:t>17</w:t>
            </w:r>
          </w:p>
        </w:tc>
        <w:tc>
          <w:tcPr>
            <w:tcW w:w="3397" w:type="dxa"/>
            <w:shd w:val="clear" w:color="auto" w:fill="92D050"/>
          </w:tcPr>
          <w:p w:rsidR="00D17E1D" w:rsidRDefault="00D17E1D" w:rsidP="00D17E1D">
            <w:pPr>
              <w:rPr>
                <w:sz w:val="28"/>
                <w:szCs w:val="48"/>
              </w:rPr>
            </w:pPr>
            <w:r>
              <w:rPr>
                <w:sz w:val="28"/>
                <w:szCs w:val="48"/>
              </w:rPr>
              <w:t xml:space="preserve">Klassen vierzügig (Turnus) bleiben, </w:t>
            </w:r>
          </w:p>
          <w:p w:rsidR="00D17E1D" w:rsidRDefault="00D17E1D" w:rsidP="00D17E1D">
            <w:pPr>
              <w:rPr>
                <w:sz w:val="28"/>
                <w:szCs w:val="48"/>
              </w:rPr>
            </w:pPr>
            <w:r>
              <w:rPr>
                <w:sz w:val="28"/>
                <w:szCs w:val="48"/>
              </w:rPr>
              <w:t>Zustandekommen sehr wahrscheinlich</w:t>
            </w:r>
          </w:p>
          <w:p w:rsidR="00D17E1D" w:rsidRDefault="00D17E1D" w:rsidP="00D17E1D">
            <w:pPr>
              <w:pStyle w:val="Listenabsatz"/>
              <w:numPr>
                <w:ilvl w:val="0"/>
                <w:numId w:val="1"/>
              </w:numPr>
              <w:rPr>
                <w:sz w:val="28"/>
                <w:szCs w:val="48"/>
              </w:rPr>
            </w:pPr>
            <w:r>
              <w:rPr>
                <w:sz w:val="28"/>
                <w:szCs w:val="48"/>
              </w:rPr>
              <w:t>1 Ganztagsklasse</w:t>
            </w:r>
          </w:p>
          <w:p w:rsidR="00D17E1D" w:rsidRDefault="00D17E1D" w:rsidP="00D17E1D">
            <w:pPr>
              <w:pStyle w:val="Listenabsatz"/>
              <w:numPr>
                <w:ilvl w:val="0"/>
                <w:numId w:val="1"/>
              </w:numPr>
              <w:rPr>
                <w:sz w:val="28"/>
                <w:szCs w:val="48"/>
              </w:rPr>
            </w:pPr>
            <w:r w:rsidRPr="00D17E1D">
              <w:rPr>
                <w:sz w:val="28"/>
                <w:szCs w:val="48"/>
              </w:rPr>
              <w:t>2 Halbtagsklassen</w:t>
            </w:r>
            <w:bookmarkStart w:id="0" w:name="_GoBack"/>
            <w:bookmarkEnd w:id="0"/>
          </w:p>
        </w:tc>
      </w:tr>
      <w:tr w:rsidR="006A5DAA" w:rsidTr="006A5DAA">
        <w:tc>
          <w:tcPr>
            <w:tcW w:w="1431" w:type="dxa"/>
          </w:tcPr>
          <w:p w:rsidR="006A5DAA" w:rsidRDefault="006A5DAA" w:rsidP="006A5DAA">
            <w:pPr>
              <w:rPr>
                <w:sz w:val="28"/>
                <w:szCs w:val="48"/>
              </w:rPr>
            </w:pPr>
            <w:r>
              <w:rPr>
                <w:sz w:val="28"/>
                <w:szCs w:val="48"/>
              </w:rPr>
              <w:t>5a</w:t>
            </w:r>
          </w:p>
        </w:tc>
        <w:tc>
          <w:tcPr>
            <w:tcW w:w="1966" w:type="dxa"/>
          </w:tcPr>
          <w:p w:rsidR="006A5DAA" w:rsidRDefault="00C04A5B" w:rsidP="006A5DAA">
            <w:pPr>
              <w:jc w:val="center"/>
              <w:rPr>
                <w:sz w:val="28"/>
                <w:szCs w:val="48"/>
              </w:rPr>
            </w:pPr>
            <w:r>
              <w:rPr>
                <w:sz w:val="28"/>
                <w:szCs w:val="48"/>
              </w:rPr>
              <w:t>35</w:t>
            </w:r>
            <w:r w:rsidR="00650704">
              <w:rPr>
                <w:rStyle w:val="Funotenzeichen"/>
                <w:sz w:val="28"/>
                <w:szCs w:val="48"/>
              </w:rPr>
              <w:footnoteReference w:id="1"/>
            </w:r>
          </w:p>
        </w:tc>
        <w:tc>
          <w:tcPr>
            <w:tcW w:w="2268" w:type="dxa"/>
          </w:tcPr>
          <w:p w:rsidR="006A5DAA" w:rsidRDefault="006A5DAA" w:rsidP="006A5DAA">
            <w:pPr>
              <w:jc w:val="center"/>
              <w:rPr>
                <w:sz w:val="28"/>
                <w:szCs w:val="48"/>
              </w:rPr>
            </w:pPr>
            <w:r>
              <w:rPr>
                <w:sz w:val="28"/>
                <w:szCs w:val="48"/>
              </w:rPr>
              <w:t>11</w:t>
            </w:r>
          </w:p>
        </w:tc>
        <w:tc>
          <w:tcPr>
            <w:tcW w:w="3397" w:type="dxa"/>
            <w:shd w:val="clear" w:color="auto" w:fill="FFFF00"/>
          </w:tcPr>
          <w:p w:rsidR="006A5DAA" w:rsidRDefault="006A5DAA" w:rsidP="006A5DAA">
            <w:pPr>
              <w:rPr>
                <w:sz w:val="28"/>
                <w:szCs w:val="48"/>
              </w:rPr>
            </w:pPr>
            <w:r>
              <w:rPr>
                <w:sz w:val="28"/>
                <w:szCs w:val="48"/>
              </w:rPr>
              <w:t>Zustandekommen der Ganztagsklasse davon abhängig, wie viele Schüler an andere Schulen übertreten</w:t>
            </w:r>
          </w:p>
        </w:tc>
      </w:tr>
      <w:tr w:rsidR="006A5DAA" w:rsidTr="006A5DAA">
        <w:tc>
          <w:tcPr>
            <w:tcW w:w="1431" w:type="dxa"/>
          </w:tcPr>
          <w:p w:rsidR="006A5DAA" w:rsidRDefault="006A5DAA" w:rsidP="006A5DAA">
            <w:pPr>
              <w:rPr>
                <w:sz w:val="28"/>
                <w:szCs w:val="48"/>
              </w:rPr>
            </w:pPr>
            <w:r>
              <w:rPr>
                <w:sz w:val="28"/>
                <w:szCs w:val="48"/>
              </w:rPr>
              <w:t>6a</w:t>
            </w:r>
          </w:p>
        </w:tc>
        <w:tc>
          <w:tcPr>
            <w:tcW w:w="1966" w:type="dxa"/>
          </w:tcPr>
          <w:p w:rsidR="006A5DAA" w:rsidRDefault="006A5DAA" w:rsidP="006A5DAA">
            <w:pPr>
              <w:jc w:val="center"/>
              <w:rPr>
                <w:sz w:val="28"/>
                <w:szCs w:val="48"/>
              </w:rPr>
            </w:pPr>
            <w:r>
              <w:rPr>
                <w:sz w:val="28"/>
                <w:szCs w:val="48"/>
              </w:rPr>
              <w:t>?</w:t>
            </w:r>
          </w:p>
        </w:tc>
        <w:tc>
          <w:tcPr>
            <w:tcW w:w="2268" w:type="dxa"/>
          </w:tcPr>
          <w:p w:rsidR="006A5DAA" w:rsidRDefault="006A5DAA" w:rsidP="006A5DAA">
            <w:pPr>
              <w:jc w:val="center"/>
              <w:rPr>
                <w:sz w:val="28"/>
                <w:szCs w:val="48"/>
              </w:rPr>
            </w:pPr>
            <w:r>
              <w:rPr>
                <w:sz w:val="28"/>
                <w:szCs w:val="48"/>
              </w:rPr>
              <w:t>5</w:t>
            </w:r>
          </w:p>
        </w:tc>
        <w:tc>
          <w:tcPr>
            <w:tcW w:w="3397" w:type="dxa"/>
            <w:shd w:val="clear" w:color="auto" w:fill="FF0000"/>
          </w:tcPr>
          <w:p w:rsidR="006A5DAA" w:rsidRDefault="006A5DAA" w:rsidP="006A5DAA">
            <w:pPr>
              <w:rPr>
                <w:sz w:val="28"/>
                <w:szCs w:val="48"/>
              </w:rPr>
            </w:pPr>
            <w:r>
              <w:rPr>
                <w:sz w:val="28"/>
                <w:szCs w:val="48"/>
              </w:rPr>
              <w:t>Ganztag kommt nicht zustande</w:t>
            </w:r>
          </w:p>
        </w:tc>
      </w:tr>
    </w:tbl>
    <w:p w:rsidR="00D17E1D" w:rsidRPr="006A5DAA" w:rsidRDefault="006A5DAA" w:rsidP="00D17E1D">
      <w:pPr>
        <w:jc w:val="both"/>
        <w:rPr>
          <w:sz w:val="24"/>
          <w:szCs w:val="48"/>
        </w:rPr>
      </w:pPr>
      <w:r w:rsidRPr="00D17E1D">
        <w:rPr>
          <w:b/>
          <w:sz w:val="24"/>
          <w:szCs w:val="48"/>
          <w:u w:val="single"/>
        </w:rPr>
        <w:t>Anmerkung zur Klassenmehrung:</w:t>
      </w:r>
      <w:r w:rsidRPr="006A5DAA">
        <w:rPr>
          <w:sz w:val="24"/>
          <w:szCs w:val="48"/>
        </w:rPr>
        <w:t xml:space="preserve"> </w:t>
      </w:r>
      <w:r w:rsidR="00D17E1D" w:rsidRPr="006A5DAA">
        <w:rPr>
          <w:sz w:val="24"/>
          <w:szCs w:val="48"/>
        </w:rPr>
        <w:t xml:space="preserve">In der GS müssen 28 Schüler in einer Klasse sein. Somit entsteht eine Vierzügigkeit erst mit dem 85. Schüler in einer Jahrgangsstufe. Eine Klassenmehrung auf Grund einer (meist zahlenmäßig kleineren) Ganztagsklasse ist nicht zulässig. </w:t>
      </w:r>
    </w:p>
    <w:p w:rsidR="006A5DAA" w:rsidRPr="006A5DAA" w:rsidRDefault="006A5DAA" w:rsidP="006A5DAA">
      <w:pPr>
        <w:rPr>
          <w:sz w:val="24"/>
          <w:szCs w:val="48"/>
        </w:rPr>
      </w:pPr>
    </w:p>
    <w:sectPr w:rsidR="006A5DAA" w:rsidRPr="006A5DAA" w:rsidSect="00D17E1D">
      <w:pgSz w:w="11906" w:h="16838"/>
      <w:pgMar w:top="426"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7ED" w:rsidRDefault="001F67ED" w:rsidP="00650704">
      <w:pPr>
        <w:spacing w:after="0" w:line="240" w:lineRule="auto"/>
      </w:pPr>
      <w:r>
        <w:separator/>
      </w:r>
    </w:p>
  </w:endnote>
  <w:endnote w:type="continuationSeparator" w:id="0">
    <w:p w:rsidR="001F67ED" w:rsidRDefault="001F67ED" w:rsidP="00650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7ED" w:rsidRDefault="001F67ED" w:rsidP="00650704">
      <w:pPr>
        <w:spacing w:after="0" w:line="240" w:lineRule="auto"/>
      </w:pPr>
      <w:r>
        <w:separator/>
      </w:r>
    </w:p>
  </w:footnote>
  <w:footnote w:type="continuationSeparator" w:id="0">
    <w:p w:rsidR="001F67ED" w:rsidRDefault="001F67ED" w:rsidP="00650704">
      <w:pPr>
        <w:spacing w:after="0" w:line="240" w:lineRule="auto"/>
      </w:pPr>
      <w:r>
        <w:continuationSeparator/>
      </w:r>
    </w:p>
  </w:footnote>
  <w:footnote w:id="1">
    <w:p w:rsidR="00650704" w:rsidRDefault="00650704">
      <w:pPr>
        <w:pStyle w:val="Funotentext"/>
      </w:pPr>
      <w:r>
        <w:rPr>
          <w:rStyle w:val="Funotenzeichen"/>
        </w:rPr>
        <w:footnoteRef/>
      </w:r>
      <w:r>
        <w:t xml:space="preserve"> Dies ist eine geschätzte Größe: Die Schülerzahl ist abhängig von Übertritt und Anzahl der Kinder aus HILG-TAND.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1427F0"/>
    <w:multiLevelType w:val="hybridMultilevel"/>
    <w:tmpl w:val="95C66622"/>
    <w:lvl w:ilvl="0" w:tplc="145C93CC">
      <w:start w:val="93"/>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DAA"/>
    <w:rsid w:val="0015250B"/>
    <w:rsid w:val="001F67ED"/>
    <w:rsid w:val="00223596"/>
    <w:rsid w:val="0037335C"/>
    <w:rsid w:val="00650704"/>
    <w:rsid w:val="006A5DAA"/>
    <w:rsid w:val="00722E07"/>
    <w:rsid w:val="00747190"/>
    <w:rsid w:val="00C04A5B"/>
    <w:rsid w:val="00D17E1D"/>
    <w:rsid w:val="00FF3C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506B9-CFF9-47F5-A9A1-D478D01F7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A5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A5DAA"/>
    <w:pPr>
      <w:ind w:left="720"/>
      <w:contextualSpacing/>
    </w:pPr>
  </w:style>
  <w:style w:type="paragraph" w:styleId="Funotentext">
    <w:name w:val="footnote text"/>
    <w:basedOn w:val="Standard"/>
    <w:link w:val="FunotentextZchn"/>
    <w:uiPriority w:val="99"/>
    <w:semiHidden/>
    <w:unhideWhenUsed/>
    <w:rsid w:val="0065070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50704"/>
    <w:rPr>
      <w:sz w:val="20"/>
      <w:szCs w:val="20"/>
    </w:rPr>
  </w:style>
  <w:style w:type="character" w:styleId="Funotenzeichen">
    <w:name w:val="footnote reference"/>
    <w:basedOn w:val="Absatz-Standardschriftart"/>
    <w:uiPriority w:val="99"/>
    <w:semiHidden/>
    <w:unhideWhenUsed/>
    <w:rsid w:val="00650704"/>
    <w:rPr>
      <w:vertAlign w:val="superscript"/>
    </w:rPr>
  </w:style>
  <w:style w:type="paragraph" w:styleId="Sprechblasentext">
    <w:name w:val="Balloon Text"/>
    <w:basedOn w:val="Standard"/>
    <w:link w:val="SprechblasentextZchn"/>
    <w:uiPriority w:val="99"/>
    <w:semiHidden/>
    <w:unhideWhenUsed/>
    <w:rsid w:val="0022359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35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79FF0-9FA8-44E9-8A2D-BD298895E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148</Words>
  <Characters>938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Altomünster Schule</dc:creator>
  <cp:keywords/>
  <dc:description/>
  <cp:lastModifiedBy>Nicola Lachner</cp:lastModifiedBy>
  <cp:revision>7</cp:revision>
  <cp:lastPrinted>2016-01-25T08:07:00Z</cp:lastPrinted>
  <dcterms:created xsi:type="dcterms:W3CDTF">2016-01-15T10:38:00Z</dcterms:created>
  <dcterms:modified xsi:type="dcterms:W3CDTF">2016-02-17T10:04:00Z</dcterms:modified>
</cp:coreProperties>
</file>